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71DC2" w14:textId="52FA18DB" w:rsidR="00B04854" w:rsidRPr="00B806CF" w:rsidRDefault="00B04854" w:rsidP="00B04854">
      <w:pPr>
        <w:bidi/>
        <w:rPr>
          <w:rFonts w:ascii="Calibri" w:hAnsi="Calibri" w:cs="Calibri"/>
          <w:b/>
          <w:bCs/>
          <w:sz w:val="28"/>
          <w:szCs w:val="28"/>
          <w:rtl/>
        </w:rPr>
      </w:pPr>
      <w:r w:rsidRPr="00B806CF">
        <w:rPr>
          <w:rFonts w:ascii="Calibri" w:hAnsi="Calibri" w:cs="Calibri" w:hint="cs"/>
          <w:b/>
          <w:bCs/>
          <w:sz w:val="28"/>
          <w:szCs w:val="28"/>
          <w:rtl/>
        </w:rPr>
        <w:t>بايو:</w:t>
      </w:r>
    </w:p>
    <w:p w14:paraId="72C5A1C3" w14:textId="77777777" w:rsidR="00B04854" w:rsidRPr="00B806CF" w:rsidRDefault="00B04854" w:rsidP="00B04854">
      <w:pPr>
        <w:bidi/>
        <w:rPr>
          <w:rFonts w:ascii="Calibri" w:hAnsi="Calibri" w:cs="Calibri"/>
          <w:sz w:val="28"/>
          <w:szCs w:val="28"/>
          <w:rtl/>
        </w:rPr>
      </w:pPr>
    </w:p>
    <w:p w14:paraId="609D9C6B" w14:textId="0BCD3406" w:rsidR="00B04854" w:rsidRPr="00B806CF" w:rsidRDefault="00B04854" w:rsidP="00B806CF">
      <w:pPr>
        <w:bidi/>
        <w:ind w:firstLine="180"/>
        <w:rPr>
          <w:rFonts w:ascii="Calibri" w:hAnsi="Calibri" w:cs="Calibri"/>
          <w:sz w:val="28"/>
          <w:szCs w:val="28"/>
          <w:rtl/>
        </w:rPr>
      </w:pPr>
      <w:r w:rsidRPr="00B806CF">
        <w:rPr>
          <w:rFonts w:ascii="Calibri" w:hAnsi="Calibri" w:cs="Calibri"/>
          <w:sz w:val="28"/>
          <w:szCs w:val="28"/>
          <w:rtl/>
        </w:rPr>
        <w:t xml:space="preserve">عبد الرحمن الجندي كاتب، صحافي، ومترجم مصري. نشرت أعماله بالعربية في مدى مصر، المنصة، رصيف٢٢، ودرج. </w:t>
      </w:r>
      <w:r w:rsidRPr="00B806CF">
        <w:rPr>
          <w:rFonts w:ascii="Calibri" w:hAnsi="Calibri" w:cs="Calibri" w:hint="cs"/>
          <w:sz w:val="28"/>
          <w:szCs w:val="28"/>
          <w:rtl/>
        </w:rPr>
        <w:t>بالإنجليزية</w:t>
      </w:r>
      <w:r w:rsidRPr="00B806CF">
        <w:rPr>
          <w:rFonts w:ascii="Calibri" w:hAnsi="Calibri" w:cs="Calibri"/>
          <w:sz w:val="28"/>
          <w:szCs w:val="28"/>
          <w:rtl/>
        </w:rPr>
        <w:t xml:space="preserve">، نشر في الواشنطن بوست، فورين بوليسي، نيو </w:t>
      </w:r>
      <w:proofErr w:type="spellStart"/>
      <w:r w:rsidRPr="00B806CF">
        <w:rPr>
          <w:rFonts w:ascii="Calibri" w:hAnsi="Calibri" w:cs="Calibri"/>
          <w:sz w:val="28"/>
          <w:szCs w:val="28"/>
          <w:rtl/>
        </w:rPr>
        <w:t>لاينز</w:t>
      </w:r>
      <w:proofErr w:type="spellEnd"/>
      <w:r w:rsidRPr="00B806CF">
        <w:rPr>
          <w:rFonts w:ascii="Calibri" w:hAnsi="Calibri" w:cs="Calibri"/>
          <w:sz w:val="28"/>
          <w:szCs w:val="28"/>
          <w:rtl/>
        </w:rPr>
        <w:t xml:space="preserve"> </w:t>
      </w:r>
      <w:proofErr w:type="spellStart"/>
      <w:r w:rsidRPr="00B806CF">
        <w:rPr>
          <w:rFonts w:ascii="Calibri" w:hAnsi="Calibri" w:cs="Calibri"/>
          <w:sz w:val="28"/>
          <w:szCs w:val="28"/>
          <w:rtl/>
        </w:rPr>
        <w:t>ماجازين</w:t>
      </w:r>
      <w:proofErr w:type="spellEnd"/>
      <w:r w:rsidRPr="00B806CF">
        <w:rPr>
          <w:rFonts w:ascii="Calibri" w:hAnsi="Calibri" w:cs="Calibri"/>
          <w:sz w:val="28"/>
          <w:szCs w:val="28"/>
          <w:rtl/>
        </w:rPr>
        <w:t xml:space="preserve">، </w:t>
      </w:r>
      <w:proofErr w:type="spellStart"/>
      <w:r w:rsidRPr="00B806CF">
        <w:rPr>
          <w:rFonts w:ascii="Calibri" w:hAnsi="Calibri" w:cs="Calibri"/>
          <w:sz w:val="28"/>
          <w:szCs w:val="28"/>
          <w:rtl/>
        </w:rPr>
        <w:t>جيرنيكا</w:t>
      </w:r>
      <w:proofErr w:type="spellEnd"/>
      <w:r w:rsidRPr="00B806CF">
        <w:rPr>
          <w:rFonts w:ascii="Calibri" w:hAnsi="Calibri" w:cs="Calibri"/>
          <w:sz w:val="28"/>
          <w:szCs w:val="28"/>
          <w:rtl/>
        </w:rPr>
        <w:t xml:space="preserve">، </w:t>
      </w:r>
      <w:r w:rsidRPr="00B806CF">
        <w:rPr>
          <w:rFonts w:ascii="Calibri" w:hAnsi="Calibri" w:cs="Calibri" w:hint="cs"/>
          <w:sz w:val="28"/>
          <w:szCs w:val="28"/>
          <w:rtl/>
        </w:rPr>
        <w:t xml:space="preserve">مزنة، </w:t>
      </w:r>
      <w:r w:rsidRPr="00B806CF">
        <w:rPr>
          <w:rFonts w:ascii="Calibri" w:hAnsi="Calibri" w:cs="Calibri"/>
          <w:sz w:val="28"/>
          <w:szCs w:val="28"/>
          <w:rtl/>
        </w:rPr>
        <w:t>المركز ريفيو، وغيرهم. يكتب الجندي عن السرديات الموازية، والصمت الأرشيفي التي تصنعه الدول القمعية</w:t>
      </w:r>
      <w:r w:rsidRPr="00B806CF">
        <w:rPr>
          <w:rFonts w:ascii="Calibri" w:hAnsi="Calibri" w:cs="Calibri" w:hint="cs"/>
          <w:sz w:val="28"/>
          <w:szCs w:val="28"/>
          <w:rtl/>
        </w:rPr>
        <w:t xml:space="preserve"> في كتابتها للتاريخ</w:t>
      </w:r>
      <w:r w:rsidRPr="00B806CF">
        <w:rPr>
          <w:rFonts w:ascii="Calibri" w:hAnsi="Calibri" w:cs="Calibri"/>
          <w:sz w:val="28"/>
          <w:szCs w:val="28"/>
          <w:rtl/>
        </w:rPr>
        <w:t>.</w:t>
      </w:r>
    </w:p>
    <w:p w14:paraId="198692E9" w14:textId="047B41BC" w:rsidR="00B04854" w:rsidRDefault="00B04854" w:rsidP="00B806CF">
      <w:pPr>
        <w:bidi/>
        <w:ind w:firstLine="180"/>
        <w:rPr>
          <w:rFonts w:ascii="Calibri" w:hAnsi="Calibri" w:cs="Calibri"/>
          <w:sz w:val="28"/>
          <w:szCs w:val="28"/>
          <w:rtl/>
        </w:rPr>
      </w:pPr>
      <w:r w:rsidRPr="00B806CF">
        <w:rPr>
          <w:rFonts w:ascii="Calibri" w:hAnsi="Calibri" w:cs="Calibri"/>
          <w:sz w:val="28"/>
          <w:szCs w:val="28"/>
          <w:rtl/>
        </w:rPr>
        <w:t xml:space="preserve">في منفاه في الولايات المتحدة، الجندي هو زميل </w:t>
      </w:r>
      <w:proofErr w:type="spellStart"/>
      <w:r w:rsidRPr="00B806CF">
        <w:rPr>
          <w:rFonts w:ascii="Calibri" w:hAnsi="Calibri" w:cs="Calibri"/>
          <w:sz w:val="28"/>
          <w:szCs w:val="28"/>
          <w:rtl/>
        </w:rPr>
        <w:t>ستاينبك</w:t>
      </w:r>
      <w:proofErr w:type="spellEnd"/>
      <w:r w:rsidRPr="00B806CF">
        <w:rPr>
          <w:rFonts w:ascii="Calibri" w:hAnsi="Calibri" w:cs="Calibri"/>
          <w:sz w:val="28"/>
          <w:szCs w:val="28"/>
          <w:rtl/>
        </w:rPr>
        <w:t xml:space="preserve"> لعام ٢٠٢٤-٢٥ في جامعة سان خوسيه ستيت، وزميل </w:t>
      </w:r>
      <w:proofErr w:type="spellStart"/>
      <w:r w:rsidRPr="00B806CF">
        <w:rPr>
          <w:rFonts w:ascii="Calibri" w:hAnsi="Calibri" w:cs="Calibri"/>
          <w:sz w:val="28"/>
          <w:szCs w:val="28"/>
          <w:rtl/>
        </w:rPr>
        <w:t>ديتريك</w:t>
      </w:r>
      <w:proofErr w:type="spellEnd"/>
      <w:r w:rsidRPr="00B806CF">
        <w:rPr>
          <w:rFonts w:ascii="Calibri" w:hAnsi="Calibri" w:cs="Calibri"/>
          <w:sz w:val="28"/>
          <w:szCs w:val="28"/>
          <w:rtl/>
        </w:rPr>
        <w:t xml:space="preserve"> لعام ٢٠٢٢-٢٣ في ماجستير الكتابة غير الخيالية </w:t>
      </w:r>
      <w:r w:rsidRPr="00B806CF">
        <w:rPr>
          <w:rFonts w:ascii="Calibri" w:hAnsi="Calibri" w:cs="Calibri"/>
          <w:sz w:val="28"/>
          <w:szCs w:val="28"/>
        </w:rPr>
        <w:t>Nonfiction Writing</w:t>
      </w:r>
      <w:r w:rsidRPr="00B806CF">
        <w:rPr>
          <w:rFonts w:ascii="Calibri" w:hAnsi="Calibri" w:cs="Calibri"/>
          <w:sz w:val="28"/>
          <w:szCs w:val="28"/>
          <w:rtl/>
        </w:rPr>
        <w:t xml:space="preserve"> بجامعة بيتسبرغ، وزميل </w:t>
      </w:r>
      <w:proofErr w:type="spellStart"/>
      <w:r w:rsidRPr="00B806CF">
        <w:rPr>
          <w:rFonts w:ascii="Calibri" w:hAnsi="Calibri" w:cs="Calibri"/>
          <w:sz w:val="28"/>
          <w:szCs w:val="28"/>
          <w:rtl/>
        </w:rPr>
        <w:t>هاينز</w:t>
      </w:r>
      <w:proofErr w:type="spellEnd"/>
      <w:r w:rsidRPr="00B806CF">
        <w:rPr>
          <w:rFonts w:ascii="Calibri" w:hAnsi="Calibri" w:cs="Calibri"/>
          <w:sz w:val="28"/>
          <w:szCs w:val="28"/>
          <w:rtl/>
        </w:rPr>
        <w:t xml:space="preserve"> في مركز الدراسات العالمية بجامعة بيتسبرغ. فازت أعماله بجائزة</w:t>
      </w:r>
      <w:r w:rsidR="00B806CF">
        <w:rPr>
          <w:rFonts w:ascii="Calibri" w:hAnsi="Calibri" w:cs="Calibri"/>
          <w:sz w:val="28"/>
          <w:szCs w:val="28"/>
        </w:rPr>
        <w:t xml:space="preserve"> </w:t>
      </w:r>
      <w:r w:rsidR="00B806CF">
        <w:rPr>
          <w:rFonts w:ascii="Calibri" w:hAnsi="Calibri" w:cs="Calibri" w:hint="cs"/>
          <w:sz w:val="28"/>
          <w:szCs w:val="28"/>
          <w:rtl/>
        </w:rPr>
        <w:t>سمير قصير لحرية الصحافة فئة مقال الرأي لعام ٢٠٢٤، جائزة</w:t>
      </w:r>
      <w:r w:rsidRPr="00B806CF">
        <w:rPr>
          <w:rFonts w:ascii="Calibri" w:hAnsi="Calibri" w:cs="Calibri"/>
          <w:sz w:val="28"/>
          <w:szCs w:val="28"/>
          <w:rtl/>
        </w:rPr>
        <w:t xml:space="preserve"> الشجاعة للكتابة لعام ٢٠٢٤ من مؤسسة دي </w:t>
      </w:r>
      <w:proofErr w:type="spellStart"/>
      <w:r w:rsidRPr="00B806CF">
        <w:rPr>
          <w:rFonts w:ascii="Calibri" w:hAnsi="Calibri" w:cs="Calibri"/>
          <w:sz w:val="28"/>
          <w:szCs w:val="28"/>
          <w:rtl/>
        </w:rPr>
        <w:t>جروت</w:t>
      </w:r>
      <w:proofErr w:type="spellEnd"/>
      <w:r w:rsidRPr="00B806CF">
        <w:rPr>
          <w:rFonts w:ascii="Calibri" w:hAnsi="Calibri" w:cs="Calibri"/>
          <w:sz w:val="28"/>
          <w:szCs w:val="28"/>
          <w:rtl/>
        </w:rPr>
        <w:t>، وجائزة تورو-</w:t>
      </w:r>
      <w:proofErr w:type="spellStart"/>
      <w:r w:rsidRPr="00B806CF">
        <w:rPr>
          <w:rFonts w:ascii="Calibri" w:hAnsi="Calibri" w:cs="Calibri"/>
          <w:sz w:val="28"/>
          <w:szCs w:val="28"/>
          <w:rtl/>
        </w:rPr>
        <w:t>كيندر</w:t>
      </w:r>
      <w:proofErr w:type="spellEnd"/>
      <w:r w:rsidRPr="00B806CF">
        <w:rPr>
          <w:rFonts w:ascii="Calibri" w:hAnsi="Calibri" w:cs="Calibri"/>
          <w:sz w:val="28"/>
          <w:szCs w:val="28"/>
          <w:rtl/>
        </w:rPr>
        <w:t xml:space="preserve"> لعام ٢٠٢٤، وكان</w:t>
      </w:r>
      <w:r w:rsidRPr="00B806CF">
        <w:rPr>
          <w:rFonts w:ascii="Calibri" w:hAnsi="Calibri" w:cs="Calibri" w:hint="cs"/>
          <w:sz w:val="28"/>
          <w:szCs w:val="28"/>
          <w:rtl/>
        </w:rPr>
        <w:t xml:space="preserve"> منافسًا</w:t>
      </w:r>
      <w:r w:rsidRPr="00B806CF">
        <w:rPr>
          <w:rFonts w:ascii="Calibri" w:hAnsi="Calibri" w:cs="Calibri"/>
          <w:sz w:val="28"/>
          <w:szCs w:val="28"/>
          <w:rtl/>
        </w:rPr>
        <w:t xml:space="preserve"> نهائياً لجائزة </w:t>
      </w:r>
      <w:proofErr w:type="spellStart"/>
      <w:r w:rsidRPr="00B806CF">
        <w:rPr>
          <w:rFonts w:ascii="Calibri" w:hAnsi="Calibri" w:cs="Calibri"/>
          <w:sz w:val="28"/>
          <w:szCs w:val="28"/>
          <w:rtl/>
        </w:rPr>
        <w:t>مارجوليس</w:t>
      </w:r>
      <w:proofErr w:type="spellEnd"/>
      <w:r w:rsidRPr="00B806CF">
        <w:rPr>
          <w:rFonts w:ascii="Calibri" w:hAnsi="Calibri" w:cs="Calibri"/>
          <w:sz w:val="28"/>
          <w:szCs w:val="28"/>
          <w:rtl/>
        </w:rPr>
        <w:t xml:space="preserve"> لصحافة العدالة الاجتماعية في عام</w:t>
      </w:r>
      <w:r w:rsidR="00B806CF">
        <w:rPr>
          <w:rFonts w:ascii="Calibri" w:hAnsi="Calibri" w:cs="Calibri" w:hint="cs"/>
          <w:sz w:val="28"/>
          <w:szCs w:val="28"/>
          <w:rtl/>
        </w:rPr>
        <w:t>ي</w:t>
      </w:r>
      <w:r w:rsidRPr="00B806CF">
        <w:rPr>
          <w:rFonts w:ascii="Calibri" w:hAnsi="Calibri" w:cs="Calibri"/>
          <w:sz w:val="28"/>
          <w:szCs w:val="28"/>
          <w:rtl/>
        </w:rPr>
        <w:t xml:space="preserve"> ٢٠٢١ و٢٠٢٣.</w:t>
      </w:r>
    </w:p>
    <w:p w14:paraId="573C58A9" w14:textId="5FF73EA5" w:rsidR="00DA30B8" w:rsidRPr="00B806CF" w:rsidRDefault="00DA30B8" w:rsidP="00DA30B8">
      <w:pPr>
        <w:bidi/>
        <w:ind w:firstLine="180"/>
        <w:rPr>
          <w:rFonts w:ascii="Calibri" w:hAnsi="Calibri" w:cs="Calibri"/>
          <w:sz w:val="28"/>
          <w:szCs w:val="28"/>
        </w:rPr>
      </w:pPr>
      <w:r>
        <w:rPr>
          <w:rFonts w:ascii="Calibri" w:hAnsi="Calibri" w:cs="Calibri" w:hint="cs"/>
          <w:sz w:val="28"/>
          <w:szCs w:val="28"/>
          <w:rtl/>
        </w:rPr>
        <w:t xml:space="preserve">يمكنكم قراءة أعماله على موقعه </w:t>
      </w:r>
      <w:hyperlink r:id="rId4" w:tgtFrame="_blank" w:history="1">
        <w:r w:rsidRPr="00B806CF">
          <w:rPr>
            <w:rStyle w:val="Hyperlink"/>
            <w:rFonts w:ascii="Garamond" w:hAnsi="Garamond" w:cs="Arial"/>
            <w:color w:val="1155CC"/>
            <w:sz w:val="28"/>
            <w:szCs w:val="28"/>
          </w:rPr>
          <w:t>www.abdelrahmanelgendy.com</w:t>
        </w:r>
      </w:hyperlink>
      <w:r w:rsidRPr="00B806CF">
        <w:rPr>
          <w:rFonts w:ascii="Garamond" w:hAnsi="Garamond" w:cs="Arial"/>
          <w:color w:val="222222"/>
          <w:sz w:val="28"/>
          <w:szCs w:val="28"/>
        </w:rPr>
        <w:t> </w:t>
      </w:r>
      <w:r>
        <w:rPr>
          <w:rFonts w:ascii="Calibri" w:hAnsi="Calibri" w:cs="Calibri" w:hint="cs"/>
          <w:sz w:val="28"/>
          <w:szCs w:val="28"/>
          <w:rtl/>
        </w:rPr>
        <w:t xml:space="preserve"> ومتابعته على تويتر/إكس: </w:t>
      </w:r>
      <w:r w:rsidRPr="00B806CF">
        <w:rPr>
          <w:rFonts w:ascii="Garamond" w:hAnsi="Garamond" w:cs="Arial"/>
          <w:color w:val="222222"/>
          <w:sz w:val="28"/>
          <w:szCs w:val="28"/>
        </w:rPr>
        <w:t>@</w:t>
      </w:r>
      <w:hyperlink r:id="rId5" w:tgtFrame="_blank" w:history="1">
        <w:r w:rsidRPr="00B806CF">
          <w:rPr>
            <w:rStyle w:val="Hyperlink"/>
            <w:rFonts w:ascii="Garamond" w:hAnsi="Garamond" w:cs="Arial"/>
            <w:color w:val="1155CC"/>
            <w:sz w:val="28"/>
            <w:szCs w:val="28"/>
          </w:rPr>
          <w:t>El_Gendy_95</w:t>
        </w:r>
      </w:hyperlink>
    </w:p>
    <w:p w14:paraId="33809104" w14:textId="77777777" w:rsidR="00B04854" w:rsidRPr="00B806CF" w:rsidRDefault="00B04854" w:rsidP="00024038">
      <w:pPr>
        <w:bidi/>
        <w:rPr>
          <w:rFonts w:ascii="Calibri" w:hAnsi="Calibri" w:cs="Calibri"/>
          <w:b/>
          <w:bCs/>
          <w:sz w:val="28"/>
          <w:szCs w:val="28"/>
          <w:rtl/>
        </w:rPr>
      </w:pPr>
    </w:p>
    <w:p w14:paraId="10B71166" w14:textId="77777777" w:rsidR="00B04854" w:rsidRPr="00B806CF" w:rsidRDefault="00B04854" w:rsidP="00B04854">
      <w:pPr>
        <w:bidi/>
        <w:rPr>
          <w:rFonts w:ascii="Calibri" w:hAnsi="Calibri" w:cs="Calibri"/>
          <w:b/>
          <w:bCs/>
          <w:sz w:val="28"/>
          <w:szCs w:val="28"/>
          <w:rtl/>
        </w:rPr>
      </w:pPr>
    </w:p>
    <w:p w14:paraId="6D3BBB77" w14:textId="60BE6D7D" w:rsidR="00B806CF" w:rsidRDefault="00B806CF" w:rsidP="00B806CF">
      <w:pPr>
        <w:pStyle w:val="NormalWeb"/>
        <w:shd w:val="clear" w:color="auto" w:fill="FFFFFF"/>
        <w:spacing w:before="0" w:beforeAutospacing="0" w:after="0" w:afterAutospacing="0"/>
        <w:ind w:firstLine="270"/>
        <w:rPr>
          <w:rFonts w:ascii="Garamond" w:hAnsi="Garamond" w:cs="Arial"/>
          <w:color w:val="222222"/>
          <w:sz w:val="28"/>
          <w:szCs w:val="28"/>
        </w:rPr>
      </w:pPr>
      <w:r w:rsidRPr="00B806CF">
        <w:rPr>
          <w:rFonts w:ascii="Garamond" w:hAnsi="Garamond" w:cs="Arial"/>
          <w:color w:val="222222"/>
          <w:sz w:val="28"/>
          <w:szCs w:val="28"/>
        </w:rPr>
        <w:t>Abdelrahman ElGendy is an Egyptian writer, translator, and activist from</w:t>
      </w:r>
      <w:r>
        <w:rPr>
          <w:rFonts w:ascii="Garamond" w:hAnsi="Garamond" w:cs="Arial"/>
          <w:color w:val="222222"/>
          <w:sz w:val="28"/>
          <w:szCs w:val="28"/>
        </w:rPr>
        <w:t xml:space="preserve"> </w:t>
      </w:r>
      <w:r w:rsidRPr="00B806CF">
        <w:rPr>
          <w:rFonts w:ascii="Garamond" w:hAnsi="Garamond" w:cs="Arial"/>
          <w:color w:val="222222"/>
          <w:sz w:val="28"/>
          <w:szCs w:val="28"/>
        </w:rPr>
        <w:t>Cairo based in Pittsburgh, Pennsylvania. ElGendy writes about counter-narratives, state-manufactured archival silences, and abolishing empathy as an extension of colonial violence.</w:t>
      </w:r>
    </w:p>
    <w:p w14:paraId="1ECC8ED7" w14:textId="77777777" w:rsidR="00B806CF" w:rsidRDefault="00B806CF" w:rsidP="00B806CF">
      <w:pPr>
        <w:pStyle w:val="NormalWeb"/>
        <w:shd w:val="clear" w:color="auto" w:fill="FFFFFF"/>
        <w:spacing w:before="0" w:beforeAutospacing="0" w:after="0" w:afterAutospacing="0"/>
        <w:ind w:firstLine="270"/>
        <w:rPr>
          <w:rFonts w:ascii="Garamond" w:hAnsi="Garamond" w:cs="Arial"/>
          <w:color w:val="222222"/>
          <w:sz w:val="28"/>
          <w:szCs w:val="28"/>
        </w:rPr>
      </w:pPr>
      <w:r w:rsidRPr="00B806CF">
        <w:rPr>
          <w:rFonts w:ascii="Garamond" w:hAnsi="Garamond" w:cs="Arial"/>
          <w:color w:val="222222"/>
          <w:sz w:val="28"/>
          <w:szCs w:val="28"/>
        </w:rPr>
        <w:t xml:space="preserve">His writing appears in the Washington Post, Foreign Policy, Guernica, AGNI, </w:t>
      </w:r>
      <w:proofErr w:type="spellStart"/>
      <w:r w:rsidRPr="00B806CF">
        <w:rPr>
          <w:rFonts w:ascii="Garamond" w:hAnsi="Garamond" w:cs="Arial"/>
          <w:color w:val="222222"/>
          <w:sz w:val="28"/>
          <w:szCs w:val="28"/>
        </w:rPr>
        <w:t>Mizna</w:t>
      </w:r>
      <w:proofErr w:type="spellEnd"/>
      <w:r w:rsidRPr="00B806CF">
        <w:rPr>
          <w:rFonts w:ascii="Garamond" w:hAnsi="Garamond" w:cs="Arial"/>
          <w:color w:val="222222"/>
          <w:sz w:val="28"/>
          <w:szCs w:val="28"/>
        </w:rPr>
        <w:t xml:space="preserve">, The Markaz Review, Truthout, </w:t>
      </w:r>
      <w:proofErr w:type="spellStart"/>
      <w:r w:rsidRPr="00B806CF">
        <w:rPr>
          <w:rFonts w:ascii="Garamond" w:hAnsi="Garamond" w:cs="Arial"/>
          <w:color w:val="222222"/>
          <w:sz w:val="28"/>
          <w:szCs w:val="28"/>
        </w:rPr>
        <w:t>Mada</w:t>
      </w:r>
      <w:proofErr w:type="spellEnd"/>
      <w:r w:rsidRPr="00B806CF">
        <w:rPr>
          <w:rFonts w:ascii="Garamond" w:hAnsi="Garamond" w:cs="Arial"/>
          <w:color w:val="222222"/>
          <w:sz w:val="28"/>
          <w:szCs w:val="28"/>
        </w:rPr>
        <w:t xml:space="preserve"> Masr, and elsewhere.  </w:t>
      </w:r>
    </w:p>
    <w:p w14:paraId="23350982" w14:textId="77777777" w:rsidR="00B806CF" w:rsidRDefault="00B806CF" w:rsidP="00B806CF">
      <w:pPr>
        <w:pStyle w:val="NormalWeb"/>
        <w:shd w:val="clear" w:color="auto" w:fill="FFFFFF"/>
        <w:spacing w:before="0" w:beforeAutospacing="0" w:after="0" w:afterAutospacing="0"/>
        <w:ind w:firstLine="270"/>
        <w:rPr>
          <w:rFonts w:ascii="Garamond" w:hAnsi="Garamond" w:cs="Arial"/>
          <w:color w:val="222222"/>
          <w:sz w:val="28"/>
          <w:szCs w:val="28"/>
        </w:rPr>
      </w:pPr>
      <w:r w:rsidRPr="00B806CF">
        <w:rPr>
          <w:rFonts w:ascii="Garamond" w:hAnsi="Garamond" w:cs="Arial"/>
          <w:color w:val="222222"/>
          <w:sz w:val="28"/>
          <w:szCs w:val="28"/>
        </w:rPr>
        <w:t>A Samir </w:t>
      </w:r>
      <w:proofErr w:type="spellStart"/>
      <w:r w:rsidRPr="00B806CF">
        <w:rPr>
          <w:rFonts w:ascii="Garamond" w:hAnsi="Garamond" w:cs="Arial"/>
          <w:color w:val="222222"/>
          <w:sz w:val="28"/>
          <w:szCs w:val="28"/>
        </w:rPr>
        <w:t>Kassir</w:t>
      </w:r>
      <w:proofErr w:type="spellEnd"/>
      <w:r w:rsidRPr="00B806CF">
        <w:rPr>
          <w:rFonts w:ascii="Garamond" w:hAnsi="Garamond" w:cs="Arial"/>
          <w:color w:val="222222"/>
          <w:sz w:val="28"/>
          <w:szCs w:val="28"/>
        </w:rPr>
        <w:t xml:space="preserve"> Press Freedom Award winner, ElGendy is a 2024-25 Steinbeck fellow at San Jose State University, a 2022 Dietrich fellow at the University of Pittsburgh’s Nonfiction Writing MFA, and a Heinz fellow at Pitt's Global Studies Center. His work has received awards or scholarships from Logan Nonfiction Program, Tin House Workshop, Bread Loaf Writers’ Conference, Sewanee Writers' Conference, and Community of Writers Workshop. He is the winner of the 2024 Courage to Write award by the de Groot Foundation, the 2024 </w:t>
      </w:r>
      <w:proofErr w:type="spellStart"/>
      <w:r w:rsidRPr="00B806CF">
        <w:rPr>
          <w:rFonts w:ascii="Garamond" w:hAnsi="Garamond" w:cs="Arial"/>
          <w:color w:val="222222"/>
          <w:sz w:val="28"/>
          <w:szCs w:val="28"/>
        </w:rPr>
        <w:t>Turow</w:t>
      </w:r>
      <w:proofErr w:type="spellEnd"/>
      <w:r w:rsidRPr="00B806CF">
        <w:rPr>
          <w:rFonts w:ascii="Garamond" w:hAnsi="Garamond" w:cs="Arial"/>
          <w:color w:val="222222"/>
          <w:sz w:val="28"/>
          <w:szCs w:val="28"/>
        </w:rPr>
        <w:t>-Kinder Award in Fiction, and was a finalist for the 2021 and 2023 Margolis Award for Social Justice Journalism.</w:t>
      </w:r>
    </w:p>
    <w:p w14:paraId="000D23AD" w14:textId="73349FE6" w:rsidR="00B806CF" w:rsidRPr="00B806CF" w:rsidRDefault="00B806CF" w:rsidP="00B806CF">
      <w:pPr>
        <w:pStyle w:val="NormalWeb"/>
        <w:shd w:val="clear" w:color="auto" w:fill="FFFFFF"/>
        <w:spacing w:before="0" w:beforeAutospacing="0" w:after="0" w:afterAutospacing="0"/>
        <w:ind w:firstLine="270"/>
        <w:rPr>
          <w:rFonts w:ascii="Garamond" w:hAnsi="Garamond" w:cs="Arial"/>
          <w:color w:val="222222"/>
          <w:sz w:val="28"/>
          <w:szCs w:val="28"/>
        </w:rPr>
      </w:pPr>
      <w:r w:rsidRPr="00B806CF">
        <w:rPr>
          <w:rFonts w:ascii="Garamond" w:hAnsi="Garamond" w:cs="Arial"/>
          <w:color w:val="222222"/>
          <w:sz w:val="28"/>
          <w:szCs w:val="28"/>
        </w:rPr>
        <w:t>You can find his work at </w:t>
      </w:r>
      <w:hyperlink r:id="rId6" w:tgtFrame="_blank" w:history="1">
        <w:r w:rsidRPr="00B806CF">
          <w:rPr>
            <w:rStyle w:val="Hyperlink"/>
            <w:rFonts w:ascii="Garamond" w:hAnsi="Garamond" w:cs="Arial"/>
            <w:color w:val="1155CC"/>
            <w:sz w:val="28"/>
            <w:szCs w:val="28"/>
          </w:rPr>
          <w:t>www.abdelrahmanelgendy.com</w:t>
        </w:r>
      </w:hyperlink>
      <w:r w:rsidRPr="00B806CF">
        <w:rPr>
          <w:rFonts w:ascii="Garamond" w:hAnsi="Garamond" w:cs="Arial"/>
          <w:color w:val="222222"/>
          <w:sz w:val="28"/>
          <w:szCs w:val="28"/>
        </w:rPr>
        <w:t> and on Twitter</w:t>
      </w:r>
      <w:r w:rsidR="00DA30B8">
        <w:rPr>
          <w:rFonts w:ascii="Garamond" w:hAnsi="Garamond" w:cs="Arial"/>
          <w:color w:val="222222"/>
          <w:sz w:val="28"/>
          <w:szCs w:val="28"/>
        </w:rPr>
        <w:t>/X</w:t>
      </w:r>
      <w:r w:rsidRPr="00B806CF">
        <w:rPr>
          <w:rFonts w:ascii="Garamond" w:hAnsi="Garamond" w:cs="Arial"/>
          <w:color w:val="222222"/>
          <w:sz w:val="28"/>
          <w:szCs w:val="28"/>
        </w:rPr>
        <w:t xml:space="preserve"> @</w:t>
      </w:r>
      <w:hyperlink r:id="rId7" w:tgtFrame="_blank" w:history="1">
        <w:r w:rsidRPr="00B806CF">
          <w:rPr>
            <w:rStyle w:val="Hyperlink"/>
            <w:rFonts w:ascii="Garamond" w:hAnsi="Garamond" w:cs="Arial"/>
            <w:color w:val="1155CC"/>
            <w:sz w:val="28"/>
            <w:szCs w:val="28"/>
          </w:rPr>
          <w:t>El_Gendy_95</w:t>
        </w:r>
      </w:hyperlink>
    </w:p>
    <w:p w14:paraId="70BAC073" w14:textId="77777777" w:rsidR="0038254C" w:rsidRPr="00B806CF" w:rsidRDefault="0038254C" w:rsidP="0038254C">
      <w:pPr>
        <w:bidi/>
        <w:rPr>
          <w:rFonts w:ascii="Calibri" w:hAnsi="Calibri" w:cs="Calibri"/>
          <w:sz w:val="28"/>
          <w:szCs w:val="28"/>
          <w:rtl/>
        </w:rPr>
      </w:pPr>
    </w:p>
    <w:sectPr w:rsidR="0038254C" w:rsidRPr="00B806CF" w:rsidSect="009955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EE7"/>
    <w:rsid w:val="00024038"/>
    <w:rsid w:val="000811B3"/>
    <w:rsid w:val="001564CD"/>
    <w:rsid w:val="001F5451"/>
    <w:rsid w:val="00246497"/>
    <w:rsid w:val="002553CD"/>
    <w:rsid w:val="00282D14"/>
    <w:rsid w:val="002A2BFB"/>
    <w:rsid w:val="002A371B"/>
    <w:rsid w:val="003370D8"/>
    <w:rsid w:val="0038254C"/>
    <w:rsid w:val="003D1DBE"/>
    <w:rsid w:val="003F11CE"/>
    <w:rsid w:val="00404AE9"/>
    <w:rsid w:val="00464323"/>
    <w:rsid w:val="004E5A91"/>
    <w:rsid w:val="004F471F"/>
    <w:rsid w:val="0056501E"/>
    <w:rsid w:val="005F329F"/>
    <w:rsid w:val="00636B9F"/>
    <w:rsid w:val="00666C91"/>
    <w:rsid w:val="00684185"/>
    <w:rsid w:val="00776EE7"/>
    <w:rsid w:val="007941A2"/>
    <w:rsid w:val="00995534"/>
    <w:rsid w:val="009B402B"/>
    <w:rsid w:val="00A412E4"/>
    <w:rsid w:val="00B04854"/>
    <w:rsid w:val="00B56356"/>
    <w:rsid w:val="00B67F28"/>
    <w:rsid w:val="00B735FE"/>
    <w:rsid w:val="00B806CF"/>
    <w:rsid w:val="00BF480B"/>
    <w:rsid w:val="00C11476"/>
    <w:rsid w:val="00C65C0C"/>
    <w:rsid w:val="00CD6D8E"/>
    <w:rsid w:val="00D07A18"/>
    <w:rsid w:val="00D861ED"/>
    <w:rsid w:val="00DA30B8"/>
    <w:rsid w:val="00DC3EA8"/>
    <w:rsid w:val="00E06CC2"/>
    <w:rsid w:val="00E27073"/>
    <w:rsid w:val="00E56534"/>
    <w:rsid w:val="00E8732C"/>
    <w:rsid w:val="00EB0F2A"/>
    <w:rsid w:val="00EF45C2"/>
    <w:rsid w:val="00F7427C"/>
    <w:rsid w:val="00FD2A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BA89E"/>
  <w15:chartTrackingRefBased/>
  <w15:docId w15:val="{339141AF-E67F-8344-8C6D-5159298A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06CF"/>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B806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549400">
      <w:bodyDiv w:val="1"/>
      <w:marLeft w:val="0"/>
      <w:marRight w:val="0"/>
      <w:marTop w:val="0"/>
      <w:marBottom w:val="0"/>
      <w:divBdr>
        <w:top w:val="none" w:sz="0" w:space="0" w:color="auto"/>
        <w:left w:val="none" w:sz="0" w:space="0" w:color="auto"/>
        <w:bottom w:val="none" w:sz="0" w:space="0" w:color="auto"/>
        <w:right w:val="none" w:sz="0" w:space="0" w:color="auto"/>
      </w:divBdr>
    </w:div>
    <w:div w:id="1485972331">
      <w:bodyDiv w:val="1"/>
      <w:marLeft w:val="0"/>
      <w:marRight w:val="0"/>
      <w:marTop w:val="0"/>
      <w:marBottom w:val="0"/>
      <w:divBdr>
        <w:top w:val="none" w:sz="0" w:space="0" w:color="auto"/>
        <w:left w:val="none" w:sz="0" w:space="0" w:color="auto"/>
        <w:bottom w:val="none" w:sz="0" w:space="0" w:color="auto"/>
        <w:right w:val="none" w:sz="0" w:space="0" w:color="auto"/>
      </w:divBdr>
      <w:divsChild>
        <w:div w:id="360590922">
          <w:marLeft w:val="0"/>
          <w:marRight w:val="0"/>
          <w:marTop w:val="0"/>
          <w:marBottom w:val="0"/>
          <w:divBdr>
            <w:top w:val="none" w:sz="0" w:space="0" w:color="auto"/>
            <w:left w:val="none" w:sz="0" w:space="0" w:color="auto"/>
            <w:bottom w:val="none" w:sz="0" w:space="0" w:color="auto"/>
            <w:right w:val="none" w:sz="0" w:space="0" w:color="auto"/>
          </w:divBdr>
          <w:divsChild>
            <w:div w:id="658121207">
              <w:marLeft w:val="0"/>
              <w:marRight w:val="0"/>
              <w:marTop w:val="0"/>
              <w:marBottom w:val="0"/>
              <w:divBdr>
                <w:top w:val="none" w:sz="0" w:space="0" w:color="auto"/>
                <w:left w:val="none" w:sz="0" w:space="0" w:color="auto"/>
                <w:bottom w:val="none" w:sz="0" w:space="0" w:color="auto"/>
                <w:right w:val="none" w:sz="0" w:space="0" w:color="auto"/>
              </w:divBdr>
              <w:divsChild>
                <w:div w:id="116030111">
                  <w:marLeft w:val="0"/>
                  <w:marRight w:val="0"/>
                  <w:marTop w:val="0"/>
                  <w:marBottom w:val="0"/>
                  <w:divBdr>
                    <w:top w:val="none" w:sz="0" w:space="0" w:color="auto"/>
                    <w:left w:val="none" w:sz="0" w:space="0" w:color="auto"/>
                    <w:bottom w:val="none" w:sz="0" w:space="0" w:color="auto"/>
                    <w:right w:val="none" w:sz="0" w:space="0" w:color="auto"/>
                  </w:divBdr>
                </w:div>
                <w:div w:id="1310015897">
                  <w:marLeft w:val="0"/>
                  <w:marRight w:val="0"/>
                  <w:marTop w:val="0"/>
                  <w:marBottom w:val="0"/>
                  <w:divBdr>
                    <w:top w:val="none" w:sz="0" w:space="0" w:color="auto"/>
                    <w:left w:val="none" w:sz="0" w:space="0" w:color="auto"/>
                    <w:bottom w:val="none" w:sz="0" w:space="0" w:color="auto"/>
                    <w:right w:val="none" w:sz="0" w:space="0" w:color="auto"/>
                  </w:divBdr>
                </w:div>
                <w:div w:id="6962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931034">
      <w:bodyDiv w:val="1"/>
      <w:marLeft w:val="0"/>
      <w:marRight w:val="0"/>
      <w:marTop w:val="0"/>
      <w:marBottom w:val="0"/>
      <w:divBdr>
        <w:top w:val="none" w:sz="0" w:space="0" w:color="auto"/>
        <w:left w:val="none" w:sz="0" w:space="0" w:color="auto"/>
        <w:bottom w:val="none" w:sz="0" w:space="0" w:color="auto"/>
        <w:right w:val="none" w:sz="0" w:space="0" w:color="auto"/>
      </w:divBdr>
      <w:divsChild>
        <w:div w:id="845365920">
          <w:marLeft w:val="0"/>
          <w:marRight w:val="0"/>
          <w:marTop w:val="0"/>
          <w:marBottom w:val="0"/>
          <w:divBdr>
            <w:top w:val="none" w:sz="0" w:space="0" w:color="auto"/>
            <w:left w:val="none" w:sz="0" w:space="0" w:color="auto"/>
            <w:bottom w:val="none" w:sz="0" w:space="0" w:color="auto"/>
            <w:right w:val="none" w:sz="0" w:space="0" w:color="auto"/>
          </w:divBdr>
          <w:divsChild>
            <w:div w:id="1564757479">
              <w:marLeft w:val="0"/>
              <w:marRight w:val="0"/>
              <w:marTop w:val="0"/>
              <w:marBottom w:val="0"/>
              <w:divBdr>
                <w:top w:val="none" w:sz="0" w:space="0" w:color="auto"/>
                <w:left w:val="none" w:sz="0" w:space="0" w:color="auto"/>
                <w:bottom w:val="none" w:sz="0" w:space="0" w:color="auto"/>
                <w:right w:val="none" w:sz="0" w:space="0" w:color="auto"/>
              </w:divBdr>
              <w:divsChild>
                <w:div w:id="724842338">
                  <w:marLeft w:val="0"/>
                  <w:marRight w:val="0"/>
                  <w:marTop w:val="0"/>
                  <w:marBottom w:val="0"/>
                  <w:divBdr>
                    <w:top w:val="none" w:sz="0" w:space="0" w:color="auto"/>
                    <w:left w:val="none" w:sz="0" w:space="0" w:color="auto"/>
                    <w:bottom w:val="none" w:sz="0" w:space="0" w:color="auto"/>
                    <w:right w:val="none" w:sz="0" w:space="0" w:color="auto"/>
                  </w:divBdr>
                </w:div>
                <w:div w:id="814033587">
                  <w:marLeft w:val="0"/>
                  <w:marRight w:val="0"/>
                  <w:marTop w:val="0"/>
                  <w:marBottom w:val="0"/>
                  <w:divBdr>
                    <w:top w:val="none" w:sz="0" w:space="0" w:color="auto"/>
                    <w:left w:val="none" w:sz="0" w:space="0" w:color="auto"/>
                    <w:bottom w:val="none" w:sz="0" w:space="0" w:color="auto"/>
                    <w:right w:val="none" w:sz="0" w:space="0" w:color="auto"/>
                  </w:divBdr>
                </w:div>
                <w:div w:id="9050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El_Gendy_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bdelrahmanelgendy.com/" TargetMode="External"/><Relationship Id="rId5" Type="http://schemas.openxmlformats.org/officeDocument/2006/relationships/hyperlink" Target="https://twitter.com/El_Gendy_95" TargetMode="External"/><Relationship Id="rId4" Type="http://schemas.openxmlformats.org/officeDocument/2006/relationships/hyperlink" Target="http://www.abdelrahmanelgendy.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ElGendy, Abdelrahman</dc:creator>
  <cp:keywords/>
  <dc:description/>
  <cp:lastModifiedBy>Abdelrahman ElGendy</cp:lastModifiedBy>
  <cp:revision>23</cp:revision>
  <cp:lastPrinted>2024-06-04T13:32:00Z</cp:lastPrinted>
  <dcterms:created xsi:type="dcterms:W3CDTF">2023-12-02T17:24:00Z</dcterms:created>
  <dcterms:modified xsi:type="dcterms:W3CDTF">2024-06-05T13:59:00Z</dcterms:modified>
</cp:coreProperties>
</file>